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F1" w:rsidRPr="004953A6" w:rsidRDefault="00040655" w:rsidP="0004065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953A6">
        <w:rPr>
          <w:rFonts w:ascii="標楷體" w:eastAsia="標楷體" w:hAnsi="標楷體" w:hint="eastAsia"/>
          <w:b/>
          <w:sz w:val="36"/>
          <w:szCs w:val="36"/>
        </w:rPr>
        <w:t>國軍花蓮總醫院新進藥品</w:t>
      </w:r>
      <w:r w:rsidR="00573EB7" w:rsidRPr="004953A6">
        <w:rPr>
          <w:rFonts w:ascii="標楷體" w:eastAsia="標楷體" w:hAnsi="標楷體" w:hint="eastAsia"/>
          <w:b/>
          <w:sz w:val="36"/>
          <w:szCs w:val="36"/>
        </w:rPr>
        <w:t>廠商</w:t>
      </w:r>
      <w:r w:rsidR="00DF0900" w:rsidRPr="004953A6">
        <w:rPr>
          <w:rFonts w:ascii="標楷體" w:eastAsia="標楷體" w:hAnsi="標楷體" w:hint="eastAsia"/>
          <w:b/>
          <w:sz w:val="36"/>
          <w:szCs w:val="36"/>
        </w:rPr>
        <w:t>須</w:t>
      </w:r>
      <w:r w:rsidRPr="004953A6">
        <w:rPr>
          <w:rFonts w:ascii="標楷體" w:eastAsia="標楷體" w:hAnsi="標楷體" w:hint="eastAsia"/>
          <w:b/>
          <w:sz w:val="36"/>
          <w:szCs w:val="36"/>
        </w:rPr>
        <w:t>檢附資料(檔案)一覽表</w:t>
      </w:r>
    </w:p>
    <w:p w:rsidR="00DF0900" w:rsidRPr="004953A6" w:rsidRDefault="00DF0900" w:rsidP="00040655">
      <w:pPr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4775"/>
        <w:gridCol w:w="2835"/>
        <w:gridCol w:w="1524"/>
      </w:tblGrid>
      <w:tr w:rsidR="00573EB7" w:rsidRPr="004953A6" w:rsidTr="00291415">
        <w:tc>
          <w:tcPr>
            <w:tcW w:w="720" w:type="dxa"/>
          </w:tcPr>
          <w:p w:rsidR="00573EB7" w:rsidRPr="004953A6" w:rsidRDefault="00573EB7" w:rsidP="00040655">
            <w:pPr>
              <w:jc w:val="center"/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4775" w:type="dxa"/>
          </w:tcPr>
          <w:p w:rsidR="00573EB7" w:rsidRPr="004953A6" w:rsidRDefault="00573EB7" w:rsidP="00040655">
            <w:pPr>
              <w:jc w:val="center"/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資料名稱</w:t>
            </w:r>
          </w:p>
        </w:tc>
        <w:tc>
          <w:tcPr>
            <w:tcW w:w="2835" w:type="dxa"/>
          </w:tcPr>
          <w:p w:rsidR="00573EB7" w:rsidRPr="004953A6" w:rsidRDefault="00573EB7" w:rsidP="00040655">
            <w:pPr>
              <w:jc w:val="center"/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檔案格式</w:t>
            </w:r>
          </w:p>
        </w:tc>
        <w:tc>
          <w:tcPr>
            <w:tcW w:w="1524" w:type="dxa"/>
          </w:tcPr>
          <w:p w:rsidR="00573EB7" w:rsidRPr="004953A6" w:rsidRDefault="00783842" w:rsidP="00040655">
            <w:pPr>
              <w:jc w:val="center"/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確認</w:t>
            </w:r>
          </w:p>
        </w:tc>
      </w:tr>
      <w:tr w:rsidR="00573EB7" w:rsidRPr="004953A6" w:rsidTr="00B65605">
        <w:tc>
          <w:tcPr>
            <w:tcW w:w="720" w:type="dxa"/>
            <w:vAlign w:val="center"/>
          </w:tcPr>
          <w:p w:rsidR="00573EB7" w:rsidRPr="004953A6" w:rsidRDefault="00573EB7" w:rsidP="00040655">
            <w:pPr>
              <w:jc w:val="center"/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4775" w:type="dxa"/>
            <w:vAlign w:val="center"/>
          </w:tcPr>
          <w:p w:rsidR="00573EB7" w:rsidRPr="004953A6" w:rsidRDefault="00573EB7" w:rsidP="00B65605">
            <w:pPr>
              <w:jc w:val="both"/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新進藥品申請單</w:t>
            </w:r>
          </w:p>
        </w:tc>
        <w:tc>
          <w:tcPr>
            <w:tcW w:w="2835" w:type="dxa"/>
          </w:tcPr>
          <w:p w:rsidR="00573EB7" w:rsidRPr="004953A6" w:rsidRDefault="00573EB7">
            <w:pPr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紙本(臨床科室主任需蓋完章)</w:t>
            </w:r>
          </w:p>
        </w:tc>
        <w:tc>
          <w:tcPr>
            <w:tcW w:w="1524" w:type="dxa"/>
          </w:tcPr>
          <w:p w:rsidR="00573EB7" w:rsidRPr="004953A6" w:rsidRDefault="00573EB7">
            <w:pPr>
              <w:rPr>
                <w:rFonts w:ascii="標楷體" w:eastAsia="標楷體" w:hAnsi="標楷體"/>
              </w:rPr>
            </w:pPr>
          </w:p>
        </w:tc>
      </w:tr>
      <w:tr w:rsidR="00573EB7" w:rsidRPr="004953A6" w:rsidTr="00B65605">
        <w:tc>
          <w:tcPr>
            <w:tcW w:w="720" w:type="dxa"/>
            <w:vAlign w:val="center"/>
          </w:tcPr>
          <w:p w:rsidR="00573EB7" w:rsidRPr="004953A6" w:rsidRDefault="00573EB7" w:rsidP="00040655">
            <w:pPr>
              <w:jc w:val="center"/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4775" w:type="dxa"/>
            <w:vAlign w:val="center"/>
          </w:tcPr>
          <w:p w:rsidR="00573EB7" w:rsidRPr="004953A6" w:rsidRDefault="00573EB7" w:rsidP="00B65605">
            <w:pPr>
              <w:jc w:val="both"/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藥品基本資料表</w:t>
            </w:r>
          </w:p>
        </w:tc>
        <w:tc>
          <w:tcPr>
            <w:tcW w:w="2835" w:type="dxa"/>
          </w:tcPr>
          <w:p w:rsidR="00573EB7" w:rsidRPr="004953A6" w:rsidRDefault="00573EB7" w:rsidP="00E27183">
            <w:pPr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如檢附EXCEL 檔案</w:t>
            </w:r>
          </w:p>
        </w:tc>
        <w:tc>
          <w:tcPr>
            <w:tcW w:w="1524" w:type="dxa"/>
          </w:tcPr>
          <w:p w:rsidR="00573EB7" w:rsidRPr="004953A6" w:rsidRDefault="00573EB7" w:rsidP="00E27183">
            <w:pPr>
              <w:rPr>
                <w:rFonts w:ascii="標楷體" w:eastAsia="標楷體" w:hAnsi="標楷體"/>
              </w:rPr>
            </w:pPr>
          </w:p>
        </w:tc>
      </w:tr>
      <w:tr w:rsidR="00573EB7" w:rsidRPr="004953A6" w:rsidTr="00B65605">
        <w:tc>
          <w:tcPr>
            <w:tcW w:w="720" w:type="dxa"/>
            <w:vAlign w:val="center"/>
          </w:tcPr>
          <w:p w:rsidR="00573EB7" w:rsidRPr="004953A6" w:rsidRDefault="00573EB7" w:rsidP="00040655">
            <w:pPr>
              <w:jc w:val="center"/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4775" w:type="dxa"/>
            <w:vAlign w:val="center"/>
          </w:tcPr>
          <w:p w:rsidR="00573EB7" w:rsidRPr="004953A6" w:rsidRDefault="00573EB7" w:rsidP="00B65605">
            <w:pPr>
              <w:jc w:val="both"/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中文仿單</w:t>
            </w:r>
          </w:p>
        </w:tc>
        <w:tc>
          <w:tcPr>
            <w:tcW w:w="2835" w:type="dxa"/>
          </w:tcPr>
          <w:p w:rsidR="00573EB7" w:rsidRPr="004953A6" w:rsidRDefault="00573EB7" w:rsidP="00E27183">
            <w:pPr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紙本、PDF檔(需小於2000K)</w:t>
            </w:r>
          </w:p>
        </w:tc>
        <w:tc>
          <w:tcPr>
            <w:tcW w:w="1524" w:type="dxa"/>
          </w:tcPr>
          <w:p w:rsidR="00573EB7" w:rsidRPr="004953A6" w:rsidRDefault="00573EB7" w:rsidP="00E27183">
            <w:pPr>
              <w:rPr>
                <w:rFonts w:ascii="標楷體" w:eastAsia="標楷體" w:hAnsi="標楷體"/>
              </w:rPr>
            </w:pPr>
          </w:p>
        </w:tc>
      </w:tr>
      <w:tr w:rsidR="00573EB7" w:rsidRPr="004953A6" w:rsidTr="00B65605">
        <w:tc>
          <w:tcPr>
            <w:tcW w:w="720" w:type="dxa"/>
            <w:vAlign w:val="center"/>
          </w:tcPr>
          <w:p w:rsidR="00573EB7" w:rsidRPr="004953A6" w:rsidRDefault="00573EB7" w:rsidP="00040655">
            <w:pPr>
              <w:jc w:val="center"/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4775" w:type="dxa"/>
            <w:vAlign w:val="center"/>
          </w:tcPr>
          <w:p w:rsidR="00573EB7" w:rsidRPr="004953A6" w:rsidRDefault="00573EB7" w:rsidP="00B65605">
            <w:pPr>
              <w:jc w:val="both"/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藥品圖檔(含裸錠及外包裝)</w:t>
            </w:r>
          </w:p>
        </w:tc>
        <w:tc>
          <w:tcPr>
            <w:tcW w:w="2835" w:type="dxa"/>
          </w:tcPr>
          <w:p w:rsidR="00573EB7" w:rsidRPr="004953A6" w:rsidRDefault="00573EB7">
            <w:pPr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紙本、JPG檔(需小於300K)</w:t>
            </w:r>
          </w:p>
        </w:tc>
        <w:tc>
          <w:tcPr>
            <w:tcW w:w="1524" w:type="dxa"/>
          </w:tcPr>
          <w:p w:rsidR="00573EB7" w:rsidRPr="004953A6" w:rsidRDefault="00573EB7">
            <w:pPr>
              <w:rPr>
                <w:rFonts w:ascii="標楷體" w:eastAsia="標楷體" w:hAnsi="標楷體"/>
              </w:rPr>
            </w:pPr>
          </w:p>
        </w:tc>
      </w:tr>
      <w:tr w:rsidR="00573EB7" w:rsidRPr="004953A6" w:rsidTr="00291415">
        <w:tc>
          <w:tcPr>
            <w:tcW w:w="720" w:type="dxa"/>
            <w:vAlign w:val="center"/>
          </w:tcPr>
          <w:p w:rsidR="00573EB7" w:rsidRPr="004953A6" w:rsidRDefault="00573EB7" w:rsidP="00040655">
            <w:pPr>
              <w:jc w:val="center"/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5</w:t>
            </w:r>
            <w:r w:rsidR="00B65605">
              <w:rPr>
                <w:rFonts w:ascii="標楷體" w:eastAsia="標楷體" w:hAnsi="標楷體"/>
              </w:rPr>
              <w:t>.</w:t>
            </w:r>
          </w:p>
        </w:tc>
        <w:tc>
          <w:tcPr>
            <w:tcW w:w="4775" w:type="dxa"/>
          </w:tcPr>
          <w:p w:rsidR="00573EB7" w:rsidRPr="004953A6" w:rsidRDefault="00573EB7" w:rsidP="00291415">
            <w:pPr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已完成繳費之</w:t>
            </w:r>
            <w:r w:rsidR="00291415" w:rsidRPr="00291415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收據影本</w:t>
            </w:r>
          </w:p>
        </w:tc>
        <w:tc>
          <w:tcPr>
            <w:tcW w:w="2835" w:type="dxa"/>
            <w:vAlign w:val="center"/>
          </w:tcPr>
          <w:p w:rsidR="00573EB7" w:rsidRPr="004953A6" w:rsidRDefault="00573EB7" w:rsidP="00DF0900">
            <w:pPr>
              <w:jc w:val="center"/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紙本</w:t>
            </w:r>
          </w:p>
        </w:tc>
        <w:tc>
          <w:tcPr>
            <w:tcW w:w="1524" w:type="dxa"/>
          </w:tcPr>
          <w:p w:rsidR="00573EB7" w:rsidRPr="004953A6" w:rsidRDefault="00573EB7" w:rsidP="00DF09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3842" w:rsidRPr="004953A6" w:rsidTr="00291415">
        <w:tc>
          <w:tcPr>
            <w:tcW w:w="720" w:type="dxa"/>
            <w:vAlign w:val="center"/>
          </w:tcPr>
          <w:p w:rsidR="00783842" w:rsidRPr="004953A6" w:rsidRDefault="00783842" w:rsidP="00040655">
            <w:pPr>
              <w:jc w:val="center"/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6</w:t>
            </w:r>
            <w:r w:rsidR="00B65605">
              <w:rPr>
                <w:rFonts w:ascii="標楷體" w:eastAsia="標楷體" w:hAnsi="標楷體"/>
              </w:rPr>
              <w:t>.</w:t>
            </w:r>
          </w:p>
        </w:tc>
        <w:tc>
          <w:tcPr>
            <w:tcW w:w="4775" w:type="dxa"/>
          </w:tcPr>
          <w:p w:rsidR="00783842" w:rsidRPr="004953A6" w:rsidRDefault="00783842" w:rsidP="00783842">
            <w:pPr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其他相關研究文獻</w:t>
            </w:r>
          </w:p>
        </w:tc>
        <w:tc>
          <w:tcPr>
            <w:tcW w:w="2835" w:type="dxa"/>
            <w:vAlign w:val="center"/>
          </w:tcPr>
          <w:p w:rsidR="00783842" w:rsidRPr="004953A6" w:rsidRDefault="00783842" w:rsidP="00DF0900">
            <w:pPr>
              <w:jc w:val="center"/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紙本</w:t>
            </w:r>
          </w:p>
        </w:tc>
        <w:tc>
          <w:tcPr>
            <w:tcW w:w="1524" w:type="dxa"/>
          </w:tcPr>
          <w:p w:rsidR="00783842" w:rsidRPr="004953A6" w:rsidRDefault="00783842" w:rsidP="00DF09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3EB7" w:rsidRPr="004953A6" w:rsidTr="00291415">
        <w:tc>
          <w:tcPr>
            <w:tcW w:w="720" w:type="dxa"/>
            <w:vAlign w:val="center"/>
          </w:tcPr>
          <w:p w:rsidR="00573EB7" w:rsidRPr="004953A6" w:rsidRDefault="00783842" w:rsidP="00040655">
            <w:pPr>
              <w:jc w:val="center"/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7</w:t>
            </w:r>
            <w:r w:rsidR="00573EB7" w:rsidRPr="004953A6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4775" w:type="dxa"/>
          </w:tcPr>
          <w:p w:rsidR="00573EB7" w:rsidRPr="004953A6" w:rsidRDefault="00573EB7" w:rsidP="00CA1738">
            <w:pPr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衛福部藥品許可證</w:t>
            </w:r>
            <w:r w:rsidRPr="004953A6">
              <w:rPr>
                <w:rFonts w:ascii="標楷體" w:eastAsia="標楷體" w:hAnsi="標楷體" w:hint="eastAsia"/>
                <w:b/>
                <w:shd w:val="pct15" w:color="auto" w:fill="FFFFFF"/>
              </w:rPr>
              <w:t>(非軍聯標品項)</w:t>
            </w:r>
          </w:p>
        </w:tc>
        <w:tc>
          <w:tcPr>
            <w:tcW w:w="2835" w:type="dxa"/>
            <w:vAlign w:val="center"/>
          </w:tcPr>
          <w:p w:rsidR="00573EB7" w:rsidRPr="004953A6" w:rsidRDefault="00573EB7" w:rsidP="00DF0900">
            <w:pPr>
              <w:jc w:val="center"/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紙本</w:t>
            </w:r>
          </w:p>
        </w:tc>
        <w:tc>
          <w:tcPr>
            <w:tcW w:w="1524" w:type="dxa"/>
          </w:tcPr>
          <w:p w:rsidR="00573EB7" w:rsidRPr="004953A6" w:rsidRDefault="00573EB7" w:rsidP="00DF09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3EB7" w:rsidRPr="004953A6" w:rsidTr="00291415">
        <w:tc>
          <w:tcPr>
            <w:tcW w:w="720" w:type="dxa"/>
            <w:vAlign w:val="center"/>
          </w:tcPr>
          <w:p w:rsidR="00573EB7" w:rsidRPr="004953A6" w:rsidRDefault="00783842" w:rsidP="00040655">
            <w:pPr>
              <w:jc w:val="center"/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8</w:t>
            </w:r>
            <w:r w:rsidR="00B65605">
              <w:rPr>
                <w:rFonts w:ascii="標楷體" w:eastAsia="標楷體" w:hAnsi="標楷體"/>
              </w:rPr>
              <w:t>.</w:t>
            </w:r>
          </w:p>
        </w:tc>
        <w:tc>
          <w:tcPr>
            <w:tcW w:w="4775" w:type="dxa"/>
          </w:tcPr>
          <w:p w:rsidR="00573EB7" w:rsidRPr="004953A6" w:rsidRDefault="00783842" w:rsidP="00CA1738">
            <w:pPr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區域教學醫院等級以上採購證明</w:t>
            </w:r>
            <w:r w:rsidRPr="004953A6">
              <w:rPr>
                <w:rFonts w:ascii="標楷體" w:eastAsia="標楷體" w:hAnsi="標楷體" w:hint="eastAsia"/>
                <w:b/>
                <w:shd w:val="pct15" w:color="auto" w:fill="FFFFFF"/>
              </w:rPr>
              <w:t>(非軍聯標品項)</w:t>
            </w:r>
          </w:p>
        </w:tc>
        <w:tc>
          <w:tcPr>
            <w:tcW w:w="2835" w:type="dxa"/>
            <w:vAlign w:val="center"/>
          </w:tcPr>
          <w:p w:rsidR="00573EB7" w:rsidRPr="004953A6" w:rsidRDefault="00573EB7" w:rsidP="00EC3D04">
            <w:pPr>
              <w:jc w:val="center"/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紙本</w:t>
            </w:r>
          </w:p>
        </w:tc>
        <w:tc>
          <w:tcPr>
            <w:tcW w:w="1524" w:type="dxa"/>
          </w:tcPr>
          <w:p w:rsidR="00573EB7" w:rsidRPr="004953A6" w:rsidRDefault="00573EB7" w:rsidP="00EC3D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1415" w:rsidRPr="004953A6" w:rsidTr="00291415">
        <w:tc>
          <w:tcPr>
            <w:tcW w:w="720" w:type="dxa"/>
            <w:vAlign w:val="center"/>
          </w:tcPr>
          <w:p w:rsidR="00291415" w:rsidRPr="004953A6" w:rsidRDefault="00291415" w:rsidP="000406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B65605">
              <w:rPr>
                <w:rFonts w:ascii="標楷體" w:eastAsia="標楷體" w:hAnsi="標楷體"/>
              </w:rPr>
              <w:t>.</w:t>
            </w:r>
          </w:p>
        </w:tc>
        <w:tc>
          <w:tcPr>
            <w:tcW w:w="4775" w:type="dxa"/>
          </w:tcPr>
          <w:p w:rsidR="00291415" w:rsidRPr="004953A6" w:rsidRDefault="00291415" w:rsidP="00CA1738">
            <w:pPr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新進藥品報價單</w:t>
            </w:r>
            <w:r w:rsidRPr="004953A6">
              <w:rPr>
                <w:rFonts w:ascii="標楷體" w:eastAsia="標楷體" w:hAnsi="標楷體" w:hint="eastAsia"/>
                <w:b/>
                <w:shd w:val="pct15" w:color="auto" w:fill="FFFFFF"/>
              </w:rPr>
              <w:t>(非軍聯標品項)</w:t>
            </w:r>
          </w:p>
        </w:tc>
        <w:tc>
          <w:tcPr>
            <w:tcW w:w="2835" w:type="dxa"/>
            <w:vAlign w:val="center"/>
          </w:tcPr>
          <w:p w:rsidR="00291415" w:rsidRPr="004953A6" w:rsidRDefault="00291415" w:rsidP="00EC3D04">
            <w:pPr>
              <w:jc w:val="center"/>
              <w:rPr>
                <w:rFonts w:ascii="標楷體" w:eastAsia="標楷體" w:hAnsi="標楷體"/>
              </w:rPr>
            </w:pPr>
            <w:r w:rsidRPr="004953A6">
              <w:rPr>
                <w:rFonts w:ascii="標楷體" w:eastAsia="標楷體" w:hAnsi="標楷體" w:hint="eastAsia"/>
              </w:rPr>
              <w:t>紙本</w:t>
            </w:r>
          </w:p>
        </w:tc>
        <w:tc>
          <w:tcPr>
            <w:tcW w:w="1524" w:type="dxa"/>
          </w:tcPr>
          <w:p w:rsidR="00291415" w:rsidRPr="004953A6" w:rsidRDefault="00291415" w:rsidP="00EC3D0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83842" w:rsidRDefault="00783842"/>
    <w:p w:rsidR="006E571B" w:rsidRDefault="00783842" w:rsidP="006E571B">
      <w:pPr>
        <w:tabs>
          <w:tab w:val="left" w:pos="1418"/>
        </w:tabs>
        <w:spacing w:line="0" w:lineRule="atLeast"/>
        <w:ind w:left="566" w:hangingChars="236" w:hanging="566"/>
        <w:jc w:val="both"/>
        <w:rPr>
          <w:rFonts w:ascii="標楷體" w:eastAsia="標楷體" w:hAnsi="標楷體"/>
        </w:rPr>
      </w:pPr>
      <w:r w:rsidRPr="006E571B">
        <w:rPr>
          <w:rFonts w:ascii="標楷體" w:eastAsia="標楷體" w:hAnsi="標楷體" w:hint="eastAsia"/>
        </w:rPr>
        <w:t>註1：</w:t>
      </w:r>
      <w:r w:rsidR="006E571B" w:rsidRPr="006E571B">
        <w:rPr>
          <w:rFonts w:ascii="標楷體" w:eastAsia="標楷體" w:hAnsi="標楷體" w:hint="eastAsia"/>
        </w:rPr>
        <w:t>若新藥申請品項為軍聯標品項須檢附項次1-6項資料，若為非軍聯標品項則須檢附項次1-</w:t>
      </w:r>
      <w:r w:rsidR="00B65605">
        <w:rPr>
          <w:rFonts w:ascii="標楷體" w:eastAsia="標楷體" w:hAnsi="標楷體"/>
        </w:rPr>
        <w:t>9</w:t>
      </w:r>
      <w:r w:rsidR="006E571B" w:rsidRPr="006E571B">
        <w:rPr>
          <w:rFonts w:ascii="標楷體" w:eastAsia="標楷體" w:hAnsi="標楷體" w:hint="eastAsia"/>
        </w:rPr>
        <w:t>項資料。</w:t>
      </w:r>
    </w:p>
    <w:p w:rsidR="00B32D70" w:rsidRDefault="009E1DDA" w:rsidP="00B32D70">
      <w:pPr>
        <w:tabs>
          <w:tab w:val="left" w:pos="1418"/>
        </w:tabs>
        <w:spacing w:line="0" w:lineRule="atLeas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註2：項次2、3、4</w:t>
      </w:r>
      <w:r w:rsidR="00291415">
        <w:rPr>
          <w:rFonts w:ascii="標楷體" w:eastAsia="標楷體" w:hAnsi="標楷體" w:hint="eastAsia"/>
        </w:rPr>
        <w:t>檔案部分請儲存於</w:t>
      </w:r>
      <w:r w:rsidR="00291415" w:rsidRPr="00291415">
        <w:rPr>
          <w:rFonts w:ascii="標楷體" w:eastAsia="標楷體" w:hAnsi="標楷體" w:hint="eastAsia"/>
          <w:b/>
          <w:sz w:val="28"/>
          <w:szCs w:val="28"/>
        </w:rPr>
        <w:t>光碟</w:t>
      </w:r>
      <w:r>
        <w:rPr>
          <w:rFonts w:ascii="標楷體" w:eastAsia="標楷體" w:hAnsi="標楷體" w:hint="eastAsia"/>
        </w:rPr>
        <w:t>繳交</w:t>
      </w:r>
      <w:r w:rsidR="00B65605">
        <w:rPr>
          <w:rFonts w:ascii="標楷體" w:eastAsia="標楷體" w:hAnsi="標楷體" w:hint="eastAsia"/>
        </w:rPr>
        <w:t xml:space="preserve">或寄mail: </w:t>
      </w:r>
      <w:hyperlink r:id="rId7" w:history="1">
        <w:r w:rsidR="00B65605" w:rsidRPr="00B80631">
          <w:rPr>
            <w:rStyle w:val="a9"/>
            <w:rFonts w:ascii="標楷體" w:eastAsia="標楷體" w:hAnsi="標楷體" w:hint="eastAsia"/>
          </w:rPr>
          <w:t>805pharmacy@gmail</w:t>
        </w:r>
        <w:r w:rsidR="00B65605" w:rsidRPr="00B80631">
          <w:rPr>
            <w:rStyle w:val="a9"/>
            <w:rFonts w:ascii="標楷體" w:eastAsia="標楷體" w:hAnsi="標楷體"/>
          </w:rPr>
          <w:t>.com</w:t>
        </w:r>
      </w:hyperlink>
      <w:r>
        <w:rPr>
          <w:rFonts w:ascii="標楷體" w:eastAsia="標楷體" w:hAnsi="標楷體" w:hint="eastAsia"/>
        </w:rPr>
        <w:t>。</w:t>
      </w:r>
    </w:p>
    <w:p w:rsidR="00B32D70" w:rsidRDefault="00B32D70" w:rsidP="00B32D70">
      <w:pPr>
        <w:tabs>
          <w:tab w:val="left" w:pos="1418"/>
        </w:tabs>
        <w:spacing w:line="0" w:lineRule="atLeast"/>
        <w:ind w:left="566" w:hangingChars="236" w:hanging="56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註</w:t>
      </w:r>
      <w:bookmarkStart w:id="0" w:name="_GoBack"/>
      <w:bookmarkEnd w:id="0"/>
      <w:r w:rsidR="0029702B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：</w:t>
      </w:r>
      <w:r w:rsidR="0029702B">
        <w:rPr>
          <w:rFonts w:ascii="標楷體" w:eastAsia="標楷體" w:hAnsi="標楷體" w:hint="eastAsia"/>
        </w:rPr>
        <w:t>若同時有多項藥品審查費，收據須清楚載明各項藥品名稱，以便核對，若欄位不足請分開開立。</w:t>
      </w:r>
    </w:p>
    <w:p w:rsidR="00783842" w:rsidRDefault="00562745" w:rsidP="00783842">
      <w:pPr>
        <w:tabs>
          <w:tab w:val="left" w:pos="1418"/>
          <w:tab w:val="left" w:pos="1701"/>
        </w:tabs>
        <w:spacing w:line="0" w:lineRule="atLeast"/>
        <w:ind w:left="2340" w:hangingChars="900" w:hanging="2340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註</w:t>
      </w:r>
      <w:r w:rsidR="0029702B">
        <w:rPr>
          <w:rFonts w:ascii="標楷體" w:eastAsia="標楷體" w:hAnsi="標楷體" w:cs="Times New Roman" w:hint="eastAsia"/>
          <w:sz w:val="26"/>
          <w:szCs w:val="26"/>
        </w:rPr>
        <w:t>4</w:t>
      </w:r>
      <w:r>
        <w:rPr>
          <w:rFonts w:ascii="標楷體" w:eastAsia="標楷體" w:hAnsi="標楷體" w:cs="Times New Roman" w:hint="eastAsia"/>
          <w:sz w:val="26"/>
          <w:szCs w:val="26"/>
        </w:rPr>
        <w:t>：若有相關問題請洽 03-8269682 或03-8260601轉815141  黎孝韻</w:t>
      </w:r>
      <w:r w:rsidR="00B32D70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>
        <w:rPr>
          <w:rFonts w:ascii="標楷體" w:eastAsia="標楷體" w:hAnsi="標楷體" w:cs="Times New Roman" w:hint="eastAsia"/>
          <w:sz w:val="26"/>
          <w:szCs w:val="26"/>
        </w:rPr>
        <w:t>總藥師</w:t>
      </w:r>
    </w:p>
    <w:p w:rsidR="00B32D70" w:rsidRDefault="00B32D70" w:rsidP="00783842">
      <w:pPr>
        <w:tabs>
          <w:tab w:val="left" w:pos="1418"/>
          <w:tab w:val="left" w:pos="1701"/>
        </w:tabs>
        <w:spacing w:line="0" w:lineRule="atLeast"/>
        <w:ind w:left="2340" w:hangingChars="900" w:hanging="23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註</w:t>
      </w:r>
      <w:r w:rsidR="0029702B">
        <w:rPr>
          <w:rFonts w:ascii="標楷體" w:eastAsia="標楷體" w:hAnsi="標楷體" w:cs="Times New Roman" w:hint="eastAsia"/>
          <w:sz w:val="26"/>
          <w:szCs w:val="26"/>
        </w:rPr>
        <w:t>5</w:t>
      </w:r>
      <w:r>
        <w:rPr>
          <w:rFonts w:ascii="標楷體" w:eastAsia="標楷體" w:hAnsi="標楷體" w:cs="Times New Roman" w:hint="eastAsia"/>
          <w:sz w:val="26"/>
          <w:szCs w:val="26"/>
        </w:rPr>
        <w:t>：</w:t>
      </w:r>
      <w:r w:rsidRPr="004953A6">
        <w:rPr>
          <w:rFonts w:ascii="標楷體" w:eastAsia="標楷體" w:hAnsi="標楷體" w:hint="eastAsia"/>
        </w:rPr>
        <w:t>藥品圖檔</w:t>
      </w:r>
      <w:r>
        <w:rPr>
          <w:rFonts w:ascii="標楷體" w:eastAsia="標楷體" w:hAnsi="標楷體" w:hint="eastAsia"/>
        </w:rPr>
        <w:t>範例如下：</w:t>
      </w:r>
    </w:p>
    <w:p w:rsidR="00B32D70" w:rsidRPr="0029702B" w:rsidRDefault="00B32D70" w:rsidP="00B32D70">
      <w:pPr>
        <w:pStyle w:val="a8"/>
        <w:numPr>
          <w:ilvl w:val="0"/>
          <w:numId w:val="2"/>
        </w:numPr>
        <w:tabs>
          <w:tab w:val="left" w:pos="1418"/>
          <w:tab w:val="left" w:pos="1701"/>
        </w:tabs>
        <w:spacing w:line="0" w:lineRule="atLeast"/>
        <w:ind w:leftChars="0"/>
        <w:jc w:val="both"/>
        <w:rPr>
          <w:rFonts w:ascii="標楷體" w:eastAsia="標楷體" w:hAnsi="標楷體"/>
          <w:color w:val="1F497D" w:themeColor="text2"/>
        </w:rPr>
      </w:pPr>
      <w:r w:rsidRPr="0029702B">
        <w:rPr>
          <w:rFonts w:ascii="標楷體" w:eastAsia="標楷體" w:hAnsi="標楷體" w:hint="eastAsia"/>
          <w:color w:val="1F497D" w:themeColor="text2"/>
        </w:rPr>
        <w:t>口服藥(排裝及裸錠)，有尺規       (2)外用或針劑</w:t>
      </w:r>
    </w:p>
    <w:p w:rsidR="00B32D70" w:rsidRPr="0029702B" w:rsidRDefault="00B32D70" w:rsidP="00B32D70">
      <w:pPr>
        <w:pStyle w:val="a8"/>
        <w:tabs>
          <w:tab w:val="left" w:pos="1418"/>
          <w:tab w:val="left" w:pos="1701"/>
        </w:tabs>
        <w:spacing w:line="0" w:lineRule="atLeast"/>
        <w:ind w:leftChars="0" w:left="360"/>
        <w:jc w:val="both"/>
        <w:rPr>
          <w:rFonts w:ascii="標楷體" w:eastAsia="標楷體" w:hAnsi="標楷體" w:hint="eastAsia"/>
          <w:color w:val="1F497D" w:themeColor="text2"/>
        </w:rPr>
      </w:pPr>
      <w:r w:rsidRPr="0029702B">
        <w:rPr>
          <w:rFonts w:ascii="標楷體" w:eastAsia="標楷體" w:hAnsi="標楷體" w:hint="eastAsia"/>
          <w:color w:val="1F497D" w:themeColor="text2"/>
        </w:rPr>
        <w:t>，刻痕清楚可辨視。</w:t>
      </w:r>
    </w:p>
    <w:p w:rsidR="00B32D70" w:rsidRPr="00B32D70" w:rsidRDefault="00B32D70" w:rsidP="00783842">
      <w:pPr>
        <w:tabs>
          <w:tab w:val="left" w:pos="1418"/>
          <w:tab w:val="left" w:pos="1701"/>
        </w:tabs>
        <w:spacing w:line="0" w:lineRule="atLeast"/>
        <w:ind w:left="2160" w:hangingChars="900" w:hanging="2160"/>
        <w:jc w:val="both"/>
        <w:rPr>
          <w:rFonts w:ascii="標楷體" w:eastAsia="標楷體" w:hAnsi="標楷體" w:cs="Times New Roman" w:hint="eastAsia"/>
          <w:sz w:val="26"/>
          <w:szCs w:val="26"/>
        </w:rPr>
      </w:pPr>
      <w:r w:rsidRPr="00B32D70">
        <w:rPr>
          <w:rFonts w:ascii="標楷體" w:eastAsia="標楷體" w:hAnsi="標楷體"/>
          <w:noProof/>
        </w:rPr>
        <w:drawing>
          <wp:inline distT="0" distB="0" distL="0" distR="0">
            <wp:extent cx="2609850" cy="2133373"/>
            <wp:effectExtent l="0" t="0" r="0" b="635"/>
            <wp:docPr id="1" name="圖片 1" descr="F:\孝韻\備份資料\藥審會\新藥申請(最新)\MER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孝韻\備份資料\藥審會\新藥申請(最新)\MERO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9" b="21623"/>
                    <a:stretch/>
                  </pic:blipFill>
                  <pic:spPr bwMode="auto">
                    <a:xfrm>
                      <a:off x="0" y="0"/>
                      <a:ext cx="2618635" cy="214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2D7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32D70">
        <w:rPr>
          <w:rFonts w:ascii="標楷體" w:eastAsia="標楷體" w:hAnsi="標楷體" w:cs="Times New Roman"/>
          <w:noProof/>
          <w:sz w:val="26"/>
          <w:szCs w:val="26"/>
        </w:rPr>
        <w:drawing>
          <wp:inline distT="0" distB="0" distL="0" distR="0">
            <wp:extent cx="3245521" cy="2120900"/>
            <wp:effectExtent l="0" t="0" r="0" b="0"/>
            <wp:docPr id="2" name="圖片 2" descr="Y:\相機資料夾(公務&amp;紀實)\1071207\METUR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相機資料夾(公務&amp;紀實)\1071207\METURL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3" t="5535" b="31655"/>
                    <a:stretch/>
                  </pic:blipFill>
                  <pic:spPr bwMode="auto">
                    <a:xfrm>
                      <a:off x="0" y="0"/>
                      <a:ext cx="3264426" cy="213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2745" w:rsidRPr="00783842" w:rsidRDefault="00562745" w:rsidP="00783842">
      <w:pPr>
        <w:tabs>
          <w:tab w:val="left" w:pos="1418"/>
          <w:tab w:val="left" w:pos="1701"/>
        </w:tabs>
        <w:spacing w:line="0" w:lineRule="atLeast"/>
        <w:ind w:left="2340" w:hangingChars="900" w:hanging="2340"/>
        <w:jc w:val="both"/>
        <w:rPr>
          <w:rFonts w:ascii="標楷體" w:eastAsia="標楷體" w:hAnsi="標楷體" w:cs="Times New Roman"/>
          <w:sz w:val="26"/>
          <w:szCs w:val="26"/>
        </w:rPr>
      </w:pPr>
    </w:p>
    <w:p w:rsidR="00992D27" w:rsidRPr="00B65605" w:rsidRDefault="00992D27"/>
    <w:sectPr w:rsidR="00992D27" w:rsidRPr="00B65605" w:rsidSect="00573EB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0A" w:rsidRDefault="008D360A" w:rsidP="00AB371C">
      <w:r>
        <w:separator/>
      </w:r>
    </w:p>
  </w:endnote>
  <w:endnote w:type="continuationSeparator" w:id="0">
    <w:p w:rsidR="008D360A" w:rsidRDefault="008D360A" w:rsidP="00A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0A" w:rsidRDefault="008D360A" w:rsidP="00AB371C">
      <w:r>
        <w:separator/>
      </w:r>
    </w:p>
  </w:footnote>
  <w:footnote w:type="continuationSeparator" w:id="0">
    <w:p w:rsidR="008D360A" w:rsidRDefault="008D360A" w:rsidP="00AB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3D12"/>
    <w:multiLevelType w:val="hybridMultilevel"/>
    <w:tmpl w:val="B11A9F5E"/>
    <w:lvl w:ilvl="0" w:tplc="31108B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656703"/>
    <w:multiLevelType w:val="hybridMultilevel"/>
    <w:tmpl w:val="E4DA2020"/>
    <w:lvl w:ilvl="0" w:tplc="7812B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55"/>
    <w:rsid w:val="000064D3"/>
    <w:rsid w:val="00040655"/>
    <w:rsid w:val="00104217"/>
    <w:rsid w:val="00291415"/>
    <w:rsid w:val="0029702B"/>
    <w:rsid w:val="003C65B5"/>
    <w:rsid w:val="003F0D03"/>
    <w:rsid w:val="004953A6"/>
    <w:rsid w:val="00561155"/>
    <w:rsid w:val="00562745"/>
    <w:rsid w:val="00573EB7"/>
    <w:rsid w:val="00671B66"/>
    <w:rsid w:val="006E571B"/>
    <w:rsid w:val="007124AA"/>
    <w:rsid w:val="00763FF1"/>
    <w:rsid w:val="00781826"/>
    <w:rsid w:val="00783842"/>
    <w:rsid w:val="007E2EAC"/>
    <w:rsid w:val="007F19E0"/>
    <w:rsid w:val="0086280F"/>
    <w:rsid w:val="008847CA"/>
    <w:rsid w:val="008D360A"/>
    <w:rsid w:val="00954F2F"/>
    <w:rsid w:val="00992D27"/>
    <w:rsid w:val="009A3E0E"/>
    <w:rsid w:val="009E1DDA"/>
    <w:rsid w:val="00A62153"/>
    <w:rsid w:val="00AB371C"/>
    <w:rsid w:val="00AB5F19"/>
    <w:rsid w:val="00AF0045"/>
    <w:rsid w:val="00B32D70"/>
    <w:rsid w:val="00B65605"/>
    <w:rsid w:val="00C31688"/>
    <w:rsid w:val="00C952EC"/>
    <w:rsid w:val="00CA1738"/>
    <w:rsid w:val="00D8705B"/>
    <w:rsid w:val="00DC0A8F"/>
    <w:rsid w:val="00DF0900"/>
    <w:rsid w:val="00DF52F8"/>
    <w:rsid w:val="00E105B6"/>
    <w:rsid w:val="00E27183"/>
    <w:rsid w:val="00E41EA3"/>
    <w:rsid w:val="00EC3D04"/>
    <w:rsid w:val="00F7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F2906D-6040-4DA0-973D-C1E7268E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37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3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371C"/>
    <w:rPr>
      <w:sz w:val="20"/>
      <w:szCs w:val="20"/>
    </w:rPr>
  </w:style>
  <w:style w:type="paragraph" w:styleId="a8">
    <w:name w:val="List Paragraph"/>
    <w:basedOn w:val="a"/>
    <w:uiPriority w:val="34"/>
    <w:qFormat/>
    <w:rsid w:val="00CA1738"/>
    <w:pPr>
      <w:ind w:leftChars="200" w:left="480"/>
    </w:pPr>
  </w:style>
  <w:style w:type="character" w:styleId="a9">
    <w:name w:val="Hyperlink"/>
    <w:basedOn w:val="a0"/>
    <w:uiPriority w:val="99"/>
    <w:unhideWhenUsed/>
    <w:rsid w:val="000064D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2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32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805pharmac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黎孝韻</dc:creator>
  <cp:lastModifiedBy>黎孝韻</cp:lastModifiedBy>
  <cp:revision>23</cp:revision>
  <cp:lastPrinted>2019-01-03T06:57:00Z</cp:lastPrinted>
  <dcterms:created xsi:type="dcterms:W3CDTF">2015-01-07T07:43:00Z</dcterms:created>
  <dcterms:modified xsi:type="dcterms:W3CDTF">2019-01-03T07:03:00Z</dcterms:modified>
</cp:coreProperties>
</file>