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96" w:rsidRPr="00FA4D96" w:rsidRDefault="00FA4D96" w:rsidP="00FA4D96">
      <w:pPr>
        <w:tabs>
          <w:tab w:val="left" w:pos="900"/>
        </w:tabs>
        <w:snapToGrid w:val="0"/>
        <w:rPr>
          <w:rFonts w:ascii="標楷體" w:eastAsia="標楷體" w:hAnsi="標楷體" w:cs="Times New Roman"/>
          <w:b/>
          <w:bCs/>
          <w:i/>
          <w:iCs/>
          <w:sz w:val="32"/>
          <w:szCs w:val="32"/>
        </w:rPr>
      </w:pPr>
      <w:r w:rsidRPr="00FA4D96">
        <w:rPr>
          <w:rFonts w:ascii="標楷體" w:eastAsia="標楷體" w:hAnsi="標楷體" w:cs="Times New Roman" w:hint="eastAsia"/>
          <w:b/>
          <w:bCs/>
          <w:i/>
          <w:iCs/>
          <w:sz w:val="32"/>
          <w:szCs w:val="32"/>
        </w:rPr>
        <w:t>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823"/>
      </w:tblGrid>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求才機構</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Times New Roman" w:hint="eastAsia"/>
                <w:sz w:val="28"/>
                <w:szCs w:val="28"/>
              </w:rPr>
              <w:t>國軍花蓮總醫院</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名額</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物理治療師1名  </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聯絡地址</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Times New Roman" w:hint="eastAsia"/>
                <w:sz w:val="28"/>
                <w:szCs w:val="28"/>
              </w:rPr>
              <w:t>花蓮縣新城鄉嘉里村嘉里路163號</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聯絡電話</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Times New Roman" w:hint="eastAsia"/>
                <w:sz w:val="28"/>
                <w:szCs w:val="28"/>
              </w:rPr>
              <w:t>03-8263151-轉815770</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傳真</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Times New Roman" w:hint="eastAsia"/>
                <w:sz w:val="28"/>
                <w:szCs w:val="28"/>
              </w:rPr>
              <w:t>03-8263421</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聯絡人</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Times New Roman" w:hint="eastAsia"/>
                <w:sz w:val="28"/>
                <w:szCs w:val="28"/>
              </w:rPr>
              <w:t>林貴珠小姐</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工作時間</w:t>
            </w:r>
          </w:p>
        </w:tc>
        <w:tc>
          <w:tcPr>
            <w:tcW w:w="8022" w:type="dxa"/>
            <w:tcBorders>
              <w:top w:val="single" w:sz="4" w:space="0" w:color="auto"/>
              <w:left w:val="single" w:sz="4" w:space="0" w:color="auto"/>
              <w:bottom w:val="single" w:sz="4" w:space="0" w:color="auto"/>
              <w:right w:val="single" w:sz="4" w:space="0" w:color="auto"/>
            </w:tcBorders>
            <w:hideMark/>
          </w:tcPr>
          <w:p w:rsidR="00CD1DA1" w:rsidRDefault="00CD1DA1" w:rsidP="00CD1DA1">
            <w:pPr>
              <w:snapToGrid w:val="0"/>
              <w:spacing w:line="420" w:lineRule="exact"/>
              <w:jc w:val="both"/>
              <w:rPr>
                <w:rFonts w:ascii="標楷體" w:eastAsia="標楷體" w:hAnsi="標楷體" w:cs="Times New Roman"/>
                <w:sz w:val="28"/>
                <w:szCs w:val="28"/>
              </w:rPr>
            </w:pPr>
            <w:r w:rsidRPr="00CD1DA1">
              <w:rPr>
                <w:rFonts w:ascii="標楷體" w:eastAsia="標楷體" w:hAnsi="標楷體" w:cs="Times New Roman" w:hint="eastAsia"/>
                <w:sz w:val="28"/>
                <w:szCs w:val="28"/>
              </w:rPr>
              <w:t>上班時間周一至周五早上0800-1200;下午1330-1700;週六需輪值。</w:t>
            </w:r>
          </w:p>
          <w:p w:rsidR="00CD1DA1" w:rsidRPr="00FA4D96" w:rsidRDefault="00CD1DA1" w:rsidP="00CD1DA1">
            <w:pPr>
              <w:snapToGrid w:val="0"/>
              <w:spacing w:line="420" w:lineRule="exact"/>
              <w:jc w:val="both"/>
              <w:rPr>
                <w:rFonts w:ascii="標楷體" w:eastAsia="標楷體" w:hAnsi="標楷體" w:cs="Times New Roman" w:hint="eastAsia"/>
                <w:sz w:val="28"/>
                <w:szCs w:val="28"/>
              </w:rPr>
            </w:pPr>
            <w:r w:rsidRPr="00CD1DA1">
              <w:rPr>
                <w:rFonts w:ascii="標楷體" w:eastAsia="標楷體" w:hAnsi="標楷體" w:cs="Times New Roman" w:hint="eastAsia"/>
                <w:sz w:val="28"/>
                <w:szCs w:val="28"/>
              </w:rPr>
              <w:t>夜診(每週兩次)</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工作內容</w:t>
            </w:r>
          </w:p>
        </w:tc>
        <w:tc>
          <w:tcPr>
            <w:tcW w:w="8022" w:type="dxa"/>
            <w:tcBorders>
              <w:top w:val="single" w:sz="4" w:space="0" w:color="auto"/>
              <w:left w:val="single" w:sz="4" w:space="0" w:color="auto"/>
              <w:bottom w:val="single" w:sz="4" w:space="0" w:color="auto"/>
              <w:right w:val="single" w:sz="4" w:space="0" w:color="auto"/>
            </w:tcBorders>
            <w:hideMark/>
          </w:tcPr>
          <w:p w:rsidR="00CD1DA1" w:rsidRDefault="00FA4D96" w:rsidP="00CD1DA1">
            <w:pPr>
              <w:spacing w:line="400" w:lineRule="exact"/>
              <w:ind w:left="-1"/>
              <w:jc w:val="both"/>
              <w:rPr>
                <w:rFonts w:ascii="Times New Roman" w:eastAsia="標楷體" w:hAnsi="Times New Roman" w:cs="Times New Roman"/>
                <w:sz w:val="28"/>
                <w:szCs w:val="28"/>
              </w:rPr>
            </w:pPr>
            <w:r w:rsidRPr="00FA4D96">
              <w:rPr>
                <w:rFonts w:ascii="Times New Roman" w:eastAsia="標楷體" w:hAnsi="Times New Roman" w:cs="Times New Roman" w:hint="eastAsia"/>
                <w:sz w:val="28"/>
                <w:szCs w:val="28"/>
              </w:rPr>
              <w:t>物理治療臨床工作</w:t>
            </w:r>
            <w:r w:rsidRPr="00FA4D96">
              <w:rPr>
                <w:rFonts w:ascii="標楷體" w:eastAsia="標楷體" w:hAnsi="標楷體" w:cs="Times New Roman" w:hint="eastAsia"/>
                <w:sz w:val="28"/>
                <w:szCs w:val="28"/>
              </w:rPr>
              <w:t>、國際健康功能與身心障礙分類系統鑑定(ICF鑑定) 、輔具評估、</w:t>
            </w:r>
            <w:r w:rsidRPr="00FA4D96">
              <w:rPr>
                <w:rFonts w:ascii="Times New Roman" w:eastAsia="標楷體" w:hAnsi="Times New Roman" w:cs="Times New Roman" w:hint="eastAsia"/>
                <w:sz w:val="28"/>
                <w:szCs w:val="28"/>
              </w:rPr>
              <w:t>衛教宣導</w:t>
            </w:r>
            <w:r w:rsidRPr="00FA4D96">
              <w:rPr>
                <w:rFonts w:ascii="標楷體" w:eastAsia="標楷體" w:hAnsi="標楷體" w:cs="Times New Roman" w:hint="eastAsia"/>
                <w:sz w:val="28"/>
                <w:szCs w:val="28"/>
              </w:rPr>
              <w:t>、</w:t>
            </w:r>
            <w:r w:rsidR="00CD1DA1">
              <w:rPr>
                <w:rFonts w:ascii="Times New Roman" w:eastAsia="標楷體" w:hAnsi="Times New Roman" w:cs="Times New Roman" w:hint="eastAsia"/>
                <w:sz w:val="28"/>
                <w:szCs w:val="28"/>
              </w:rPr>
              <w:t>其它物理治療</w:t>
            </w:r>
            <w:r w:rsidR="00CD1DA1">
              <w:rPr>
                <w:rFonts w:ascii="標楷體" w:eastAsia="標楷體" w:hAnsi="標楷體" w:cs="Times New Roman" w:hint="eastAsia"/>
                <w:sz w:val="28"/>
                <w:szCs w:val="28"/>
              </w:rPr>
              <w:t>。</w:t>
            </w:r>
          </w:p>
          <w:p w:rsidR="00CD1DA1" w:rsidRPr="00FA4D96" w:rsidRDefault="00CD1DA1" w:rsidP="00CD1DA1">
            <w:pPr>
              <w:spacing w:line="400" w:lineRule="exact"/>
              <w:ind w:left="-1"/>
              <w:jc w:val="both"/>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可配合未來長照業務</w:t>
            </w:r>
            <w:r>
              <w:rPr>
                <w:rFonts w:ascii="標楷體" w:eastAsia="標楷體" w:hAnsi="標楷體" w:cs="Times New Roman" w:hint="eastAsia"/>
                <w:sz w:val="28"/>
                <w:szCs w:val="28"/>
              </w:rPr>
              <w:t>。</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工作待遇</w:t>
            </w:r>
          </w:p>
        </w:tc>
        <w:tc>
          <w:tcPr>
            <w:tcW w:w="8022" w:type="dxa"/>
            <w:tcBorders>
              <w:top w:val="single" w:sz="4" w:space="0" w:color="auto"/>
              <w:left w:val="single" w:sz="4" w:space="0" w:color="auto"/>
              <w:bottom w:val="single" w:sz="4" w:space="0" w:color="auto"/>
              <w:right w:val="single" w:sz="4" w:space="0" w:color="auto"/>
            </w:tcBorders>
            <w:hideMark/>
          </w:tcPr>
          <w:p w:rsidR="00CD1DA1" w:rsidRPr="00CD1DA1" w:rsidRDefault="00FA4D96" w:rsidP="00CD1DA1">
            <w:pPr>
              <w:pStyle w:val="a7"/>
              <w:numPr>
                <w:ilvl w:val="0"/>
                <w:numId w:val="2"/>
              </w:numPr>
              <w:snapToGrid w:val="0"/>
              <w:spacing w:line="0" w:lineRule="atLeast"/>
              <w:ind w:leftChars="0"/>
              <w:jc w:val="both"/>
              <w:rPr>
                <w:rFonts w:ascii="Times New Roman" w:eastAsia="標楷體" w:hAnsi="標楷體" w:cs="Times New Roman"/>
                <w:sz w:val="28"/>
                <w:szCs w:val="28"/>
              </w:rPr>
            </w:pPr>
            <w:r w:rsidRPr="00CD1DA1">
              <w:rPr>
                <w:rFonts w:ascii="標楷體" w:eastAsia="標楷體" w:hAnsi="標楷體" w:cs="Times New Roman" w:hint="eastAsia"/>
                <w:sz w:val="28"/>
                <w:szCs w:val="28"/>
              </w:rPr>
              <w:t>薪資面議</w:t>
            </w:r>
            <w:r w:rsidRPr="00CD1DA1">
              <w:rPr>
                <w:rFonts w:ascii="Times New Roman" w:eastAsia="標楷體" w:hAnsi="標楷體" w:cs="Times New Roman" w:hint="eastAsia"/>
                <w:sz w:val="28"/>
                <w:szCs w:val="28"/>
              </w:rPr>
              <w:t>。</w:t>
            </w:r>
          </w:p>
          <w:p w:rsidR="00CD1DA1" w:rsidRDefault="00CD1DA1" w:rsidP="00CD1DA1">
            <w:pPr>
              <w:pStyle w:val="a7"/>
              <w:numPr>
                <w:ilvl w:val="0"/>
                <w:numId w:val="2"/>
              </w:numPr>
              <w:snapToGrid w:val="0"/>
              <w:spacing w:line="0" w:lineRule="atLeast"/>
              <w:ind w:leftChars="0"/>
              <w:jc w:val="both"/>
              <w:rPr>
                <w:rFonts w:ascii="Times New Roman" w:eastAsia="標楷體" w:hAnsi="Times New Roman" w:cs="Times New Roman"/>
                <w:sz w:val="28"/>
                <w:szCs w:val="28"/>
              </w:rPr>
            </w:pPr>
            <w:r w:rsidRPr="00CD1DA1">
              <w:rPr>
                <w:rFonts w:ascii="Times New Roman" w:eastAsia="標楷體" w:hAnsi="Times New Roman" w:cs="Times New Roman" w:hint="eastAsia"/>
                <w:sz w:val="28"/>
                <w:szCs w:val="28"/>
              </w:rPr>
              <w:t>福利</w:t>
            </w:r>
            <w:r w:rsidRPr="00CD1DA1">
              <w:rPr>
                <w:rFonts w:ascii="Times New Roman" w:eastAsia="標楷體" w:hAnsi="Times New Roman" w:cs="Times New Roman" w:hint="eastAsia"/>
                <w:sz w:val="28"/>
                <w:szCs w:val="28"/>
              </w:rPr>
              <w:t>:</w:t>
            </w:r>
          </w:p>
          <w:p w:rsidR="00CD1DA1" w:rsidRPr="00CD1DA1" w:rsidRDefault="00CD1DA1" w:rsidP="00CD1DA1">
            <w:pPr>
              <w:snapToGrid w:val="0"/>
              <w:spacing w:line="0" w:lineRule="atLeast"/>
              <w:ind w:firstLineChars="200" w:firstLine="56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1:</w:t>
            </w:r>
            <w:r w:rsidRPr="00CD1DA1">
              <w:rPr>
                <w:rFonts w:ascii="Times New Roman" w:eastAsia="標楷體" w:hAnsi="Times New Roman" w:cs="Times New Roman" w:hint="eastAsia"/>
                <w:sz w:val="28"/>
                <w:szCs w:val="28"/>
              </w:rPr>
              <w:t>年休假比照勞基法</w:t>
            </w:r>
          </w:p>
          <w:p w:rsidR="00CD1DA1" w:rsidRPr="00CD1DA1" w:rsidRDefault="00CD1DA1" w:rsidP="00CD1DA1">
            <w:pPr>
              <w:snapToGrid w:val="0"/>
              <w:spacing w:line="0" w:lineRule="atLeast"/>
              <w:ind w:left="840" w:hangingChars="300" w:hanging="84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 xml:space="preserve">    2:</w:t>
            </w:r>
            <w:r w:rsidRPr="00CD1DA1">
              <w:rPr>
                <w:rFonts w:ascii="Times New Roman" w:eastAsia="標楷體" w:hAnsi="Times New Roman" w:cs="Times New Roman" w:hint="eastAsia"/>
                <w:sz w:val="28"/>
                <w:szCs w:val="28"/>
              </w:rPr>
              <w:t>年資每年調薪資</w:t>
            </w:r>
            <w:r w:rsidRPr="00CD1DA1">
              <w:rPr>
                <w:rFonts w:ascii="Times New Roman" w:eastAsia="標楷體" w:hAnsi="Times New Roman" w:cs="Times New Roman" w:hint="eastAsia"/>
                <w:sz w:val="28"/>
                <w:szCs w:val="28"/>
              </w:rPr>
              <w:t xml:space="preserve"> </w:t>
            </w:r>
          </w:p>
          <w:p w:rsidR="00CD1DA1" w:rsidRPr="00CD1DA1" w:rsidRDefault="00CD1DA1" w:rsidP="00CD1DA1">
            <w:pPr>
              <w:snapToGrid w:val="0"/>
              <w:spacing w:line="0" w:lineRule="atLeast"/>
              <w:ind w:left="840" w:hangingChars="300" w:hanging="84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 xml:space="preserve">    3:</w:t>
            </w:r>
            <w:r w:rsidRPr="00CD1DA1">
              <w:rPr>
                <w:rFonts w:ascii="Times New Roman" w:eastAsia="標楷體" w:hAnsi="Times New Roman" w:cs="Times New Roman" w:hint="eastAsia"/>
                <w:sz w:val="28"/>
                <w:szCs w:val="28"/>
              </w:rPr>
              <w:t>一年三次發放福利金</w:t>
            </w:r>
          </w:p>
          <w:p w:rsidR="00CD1DA1" w:rsidRPr="00CD1DA1" w:rsidRDefault="00CD1DA1" w:rsidP="00CD1DA1">
            <w:pPr>
              <w:snapToGrid w:val="0"/>
              <w:spacing w:line="0" w:lineRule="atLeast"/>
              <w:ind w:left="840" w:hangingChars="300" w:hanging="84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 xml:space="preserve">    4:</w:t>
            </w:r>
            <w:r w:rsidRPr="00CD1DA1">
              <w:rPr>
                <w:rFonts w:ascii="Times New Roman" w:eastAsia="標楷體" w:hAnsi="Times New Roman" w:cs="Times New Roman" w:hint="eastAsia"/>
                <w:sz w:val="28"/>
                <w:szCs w:val="28"/>
              </w:rPr>
              <w:t>年終獎金、生日禮金</w:t>
            </w:r>
          </w:p>
          <w:p w:rsidR="00CD1DA1" w:rsidRPr="00CD1DA1" w:rsidRDefault="00CD1DA1" w:rsidP="00CD1DA1">
            <w:pPr>
              <w:snapToGrid w:val="0"/>
              <w:spacing w:line="0" w:lineRule="atLeast"/>
              <w:ind w:left="840" w:hangingChars="300" w:hanging="84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 xml:space="preserve">    5:</w:t>
            </w:r>
            <w:r w:rsidRPr="00CD1DA1">
              <w:rPr>
                <w:rFonts w:ascii="Times New Roman" w:eastAsia="標楷體" w:hAnsi="Times New Roman" w:cs="Times New Roman" w:hint="eastAsia"/>
                <w:sz w:val="28"/>
                <w:szCs w:val="28"/>
              </w:rPr>
              <w:t>年休假可申請休假獎金</w:t>
            </w:r>
          </w:p>
          <w:p w:rsidR="00CD1DA1" w:rsidRPr="00CD1DA1" w:rsidRDefault="00CD1DA1" w:rsidP="00CD1DA1">
            <w:pPr>
              <w:snapToGrid w:val="0"/>
              <w:spacing w:line="0" w:lineRule="atLeast"/>
              <w:ind w:left="840" w:hangingChars="300" w:hanging="84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 xml:space="preserve">    6:</w:t>
            </w:r>
            <w:r w:rsidRPr="00CD1DA1">
              <w:rPr>
                <w:rFonts w:ascii="Times New Roman" w:eastAsia="標楷體" w:hAnsi="Times New Roman" w:cs="Times New Roman" w:hint="eastAsia"/>
                <w:sz w:val="28"/>
                <w:szCs w:val="28"/>
              </w:rPr>
              <w:t>外縣市供宿舍</w:t>
            </w:r>
            <w:r w:rsidRPr="00CD1DA1">
              <w:rPr>
                <w:rFonts w:ascii="Times New Roman" w:eastAsia="標楷體" w:hAnsi="Times New Roman" w:cs="Times New Roman" w:hint="eastAsia"/>
                <w:sz w:val="28"/>
                <w:szCs w:val="28"/>
              </w:rPr>
              <w:t>(</w:t>
            </w:r>
            <w:r w:rsidRPr="00CD1DA1">
              <w:rPr>
                <w:rFonts w:ascii="Times New Roman" w:eastAsia="標楷體" w:hAnsi="Times New Roman" w:cs="Times New Roman" w:hint="eastAsia"/>
                <w:sz w:val="28"/>
                <w:szCs w:val="28"/>
              </w:rPr>
              <w:t>需另繳電費</w:t>
            </w:r>
            <w:r w:rsidRPr="00CD1DA1">
              <w:rPr>
                <w:rFonts w:ascii="Times New Roman" w:eastAsia="標楷體" w:hAnsi="Times New Roman" w:cs="Times New Roman" w:hint="eastAsia"/>
                <w:sz w:val="28"/>
                <w:szCs w:val="28"/>
              </w:rPr>
              <w:t>)</w:t>
            </w:r>
          </w:p>
          <w:p w:rsidR="00CD1DA1" w:rsidRPr="00CD1DA1" w:rsidRDefault="00CD1DA1" w:rsidP="00CD1DA1">
            <w:pPr>
              <w:snapToGrid w:val="0"/>
              <w:spacing w:line="0" w:lineRule="atLeast"/>
              <w:ind w:left="840" w:hangingChars="300" w:hanging="840"/>
              <w:jc w:val="both"/>
              <w:rPr>
                <w:rFonts w:ascii="Times New Roman" w:eastAsia="標楷體" w:hAnsi="Times New Roman" w:cs="Times New Roman" w:hint="eastAsia"/>
                <w:sz w:val="28"/>
                <w:szCs w:val="28"/>
              </w:rPr>
            </w:pPr>
            <w:r w:rsidRPr="00CD1DA1">
              <w:rPr>
                <w:rFonts w:ascii="Times New Roman" w:eastAsia="標楷體" w:hAnsi="Times New Roman" w:cs="Times New Roman" w:hint="eastAsia"/>
                <w:sz w:val="28"/>
                <w:szCs w:val="28"/>
              </w:rPr>
              <w:t xml:space="preserve">    7:</w:t>
            </w:r>
            <w:r w:rsidRPr="00CD1DA1">
              <w:rPr>
                <w:rFonts w:ascii="Times New Roman" w:eastAsia="標楷體" w:hAnsi="Times New Roman" w:cs="Times New Roman" w:hint="eastAsia"/>
                <w:sz w:val="28"/>
                <w:szCs w:val="28"/>
              </w:rPr>
              <w:t>享勞、健保</w:t>
            </w:r>
          </w:p>
          <w:p w:rsidR="00FA4D96" w:rsidRPr="00FA4D96" w:rsidRDefault="00CD1DA1" w:rsidP="00CD1DA1">
            <w:pPr>
              <w:snapToGrid w:val="0"/>
              <w:spacing w:line="0" w:lineRule="atLeast"/>
              <w:ind w:left="840" w:hangingChars="300" w:hanging="840"/>
              <w:jc w:val="both"/>
              <w:rPr>
                <w:rFonts w:ascii="Times New Roman" w:eastAsia="標楷體" w:hAnsi="Times New Roman" w:cs="Times New Roman"/>
                <w:sz w:val="28"/>
                <w:szCs w:val="28"/>
              </w:rPr>
            </w:pPr>
            <w:r w:rsidRPr="00CD1DA1">
              <w:rPr>
                <w:rFonts w:ascii="Times New Roman" w:eastAsia="標楷體" w:hAnsi="Times New Roman" w:cs="Times New Roman" w:hint="eastAsia"/>
                <w:sz w:val="28"/>
                <w:szCs w:val="28"/>
              </w:rPr>
              <w:t xml:space="preserve">    8:</w:t>
            </w:r>
            <w:r w:rsidRPr="00CD1DA1">
              <w:rPr>
                <w:rFonts w:ascii="Times New Roman" w:eastAsia="標楷體" w:hAnsi="Times New Roman" w:cs="Times New Roman" w:hint="eastAsia"/>
                <w:sz w:val="28"/>
                <w:szCs w:val="28"/>
              </w:rPr>
              <w:t>治療師</w:t>
            </w:r>
            <w:r w:rsidRPr="00CD1DA1">
              <w:rPr>
                <w:rFonts w:ascii="Times New Roman" w:eastAsia="標楷體" w:hAnsi="Times New Roman" w:cs="Times New Roman" w:hint="eastAsia"/>
                <w:sz w:val="28"/>
                <w:szCs w:val="28"/>
              </w:rPr>
              <w:t>/</w:t>
            </w:r>
            <w:r w:rsidRPr="00CD1DA1">
              <w:rPr>
                <w:rFonts w:ascii="Times New Roman" w:eastAsia="標楷體" w:hAnsi="Times New Roman" w:cs="Times New Roman" w:hint="eastAsia"/>
                <w:sz w:val="28"/>
                <w:szCs w:val="28"/>
              </w:rPr>
              <w:t>生公會入會費及年費</w:t>
            </w:r>
          </w:p>
          <w:p w:rsidR="00FA4D96" w:rsidRPr="00FA4D96" w:rsidRDefault="00CD1DA1" w:rsidP="00CD1DA1">
            <w:pPr>
              <w:snapToGrid w:val="0"/>
              <w:spacing w:line="0" w:lineRule="atLeas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：工作期間在本院就醫時以員工身份優惠</w:t>
            </w:r>
            <w:bookmarkStart w:id="0" w:name="_GoBack"/>
            <w:bookmarkEnd w:id="0"/>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求才期間</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850987" w:rsidP="00FA4D96">
            <w:pPr>
              <w:snapToGrid w:val="0"/>
              <w:spacing w:line="420" w:lineRule="exact"/>
              <w:jc w:val="both"/>
              <w:rPr>
                <w:rFonts w:ascii="標楷體" w:eastAsia="標楷體" w:hAnsi="標楷體" w:cs="Times New Roman"/>
                <w:sz w:val="28"/>
                <w:szCs w:val="28"/>
              </w:rPr>
            </w:pPr>
            <w:r>
              <w:rPr>
                <w:rFonts w:ascii="Times New Roman" w:eastAsia="標楷體" w:hAnsi="Times New Roman" w:cs="Times New Roman" w:hint="eastAsia"/>
                <w:sz w:val="28"/>
                <w:szCs w:val="28"/>
              </w:rPr>
              <w:t>即日起</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考試時間</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850987" w:rsidP="00FA4D96">
            <w:pPr>
              <w:snapToGrid w:val="0"/>
              <w:spacing w:line="420" w:lineRule="exact"/>
              <w:jc w:val="both"/>
              <w:rPr>
                <w:rFonts w:ascii="標楷體" w:eastAsia="標楷體" w:hAnsi="標楷體" w:cs="Times New Roman"/>
                <w:sz w:val="28"/>
                <w:szCs w:val="28"/>
              </w:rPr>
            </w:pPr>
            <w:r>
              <w:rPr>
                <w:rFonts w:ascii="Times New Roman" w:eastAsia="標楷體" w:hAnsi="Times New Roman" w:cs="Times New Roman" w:hint="eastAsia"/>
                <w:sz w:val="28"/>
                <w:szCs w:val="28"/>
              </w:rPr>
              <w:t>電話通知</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考試內容</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0" w:lineRule="atLeas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一、筆試：總分100分，75分合格 </w:t>
            </w:r>
          </w:p>
          <w:p w:rsidR="00FA4D96" w:rsidRPr="00FA4D96" w:rsidRDefault="00FA4D96" w:rsidP="00CD1DA1">
            <w:pPr>
              <w:snapToGrid w:val="0"/>
              <w:spacing w:line="0" w:lineRule="atLeas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出題範圍：</w:t>
            </w:r>
            <w:r w:rsidR="00CD1DA1" w:rsidRPr="00CD1DA1">
              <w:rPr>
                <w:rFonts w:ascii="標楷體" w:eastAsia="標楷體" w:hAnsi="標楷體" w:cs="Times New Roman" w:hint="eastAsia"/>
                <w:sz w:val="28"/>
                <w:szCs w:val="28"/>
              </w:rPr>
              <w:t>物理治療骨科、神經臨床(評估、治療)及教學實務。</w:t>
            </w:r>
            <w:r w:rsidRPr="00FA4D96">
              <w:rPr>
                <w:rFonts w:ascii="標楷體" w:eastAsia="標楷體" w:hAnsi="標楷體" w:cs="Times New Roman" w:hint="eastAsia"/>
                <w:sz w:val="28"/>
                <w:szCs w:val="28"/>
              </w:rPr>
              <w:t>二、面試：總分100分，75分合格</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考試地點</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snapToGrid w:val="0"/>
              <w:spacing w:line="420" w:lineRule="exact"/>
              <w:jc w:val="both"/>
              <w:rPr>
                <w:rFonts w:ascii="Times New Roman" w:eastAsia="標楷體" w:hAnsi="Times New Roman" w:cs="Times New Roman"/>
                <w:sz w:val="28"/>
                <w:szCs w:val="28"/>
              </w:rPr>
            </w:pPr>
            <w:r w:rsidRPr="00FA4D96">
              <w:rPr>
                <w:rFonts w:ascii="Times New Roman" w:eastAsia="標楷體" w:hAnsi="Times New Roman" w:cs="Times New Roman" w:hint="eastAsia"/>
                <w:sz w:val="28"/>
                <w:szCs w:val="28"/>
              </w:rPr>
              <w:t>國軍花蓮總醫院</w:t>
            </w:r>
            <w:r w:rsidRPr="00FA4D96">
              <w:rPr>
                <w:rFonts w:ascii="Times New Roman" w:eastAsia="標楷體" w:hAnsi="Times New Roman" w:cs="Times New Roman"/>
                <w:sz w:val="28"/>
                <w:szCs w:val="28"/>
              </w:rPr>
              <w:t>2</w:t>
            </w:r>
            <w:r w:rsidRPr="00FA4D96">
              <w:rPr>
                <w:rFonts w:ascii="Times New Roman" w:eastAsia="標楷體" w:hAnsi="Times New Roman" w:cs="Times New Roman" w:hint="eastAsia"/>
                <w:sz w:val="28"/>
                <w:szCs w:val="28"/>
              </w:rPr>
              <w:t>樓第</w:t>
            </w:r>
            <w:r w:rsidRPr="00FA4D96">
              <w:rPr>
                <w:rFonts w:ascii="Times New Roman" w:eastAsia="標楷體" w:hAnsi="Times New Roman" w:cs="Times New Roman"/>
                <w:sz w:val="28"/>
                <w:szCs w:val="28"/>
              </w:rPr>
              <w:t>2</w:t>
            </w:r>
            <w:r w:rsidRPr="00FA4D96">
              <w:rPr>
                <w:rFonts w:ascii="Times New Roman" w:eastAsia="標楷體" w:hAnsi="Times New Roman" w:cs="Times New Roman" w:hint="eastAsia"/>
                <w:sz w:val="28"/>
                <w:szCs w:val="28"/>
              </w:rPr>
              <w:t>會議室</w:t>
            </w:r>
          </w:p>
        </w:tc>
      </w:tr>
      <w:tr w:rsidR="00FA4D96" w:rsidRPr="00FA4D96" w:rsidTr="00BD548D">
        <w:tc>
          <w:tcPr>
            <w:tcW w:w="1440" w:type="dxa"/>
            <w:tcBorders>
              <w:top w:val="single" w:sz="4" w:space="0" w:color="auto"/>
              <w:left w:val="single" w:sz="4" w:space="0" w:color="auto"/>
              <w:bottom w:val="single" w:sz="4" w:space="0" w:color="auto"/>
              <w:right w:val="single" w:sz="4" w:space="0" w:color="auto"/>
            </w:tcBorders>
            <w:vAlign w:val="center"/>
            <w:hideMark/>
          </w:tcPr>
          <w:p w:rsidR="00FA4D96" w:rsidRPr="00FA4D96" w:rsidRDefault="00FA4D96" w:rsidP="00FA4D96">
            <w:pPr>
              <w:snapToGrid w:val="0"/>
              <w:spacing w:line="420" w:lineRule="exact"/>
              <w:ind w:firstLine="72"/>
              <w:rPr>
                <w:rFonts w:ascii="標楷體" w:eastAsia="標楷體" w:hAnsi="標楷體" w:cs="Times New Roman"/>
                <w:b/>
                <w:sz w:val="28"/>
                <w:szCs w:val="28"/>
              </w:rPr>
            </w:pPr>
            <w:r w:rsidRPr="00FA4D96">
              <w:rPr>
                <w:rFonts w:ascii="標楷體" w:eastAsia="標楷體" w:hAnsi="標楷體" w:cs="Times New Roman" w:hint="eastAsia"/>
                <w:b/>
                <w:sz w:val="28"/>
                <w:szCs w:val="28"/>
              </w:rPr>
              <w:t>求才條件</w:t>
            </w:r>
          </w:p>
        </w:tc>
        <w:tc>
          <w:tcPr>
            <w:tcW w:w="8022" w:type="dxa"/>
            <w:tcBorders>
              <w:top w:val="single" w:sz="4" w:space="0" w:color="auto"/>
              <w:left w:val="single" w:sz="4" w:space="0" w:color="auto"/>
              <w:bottom w:val="single" w:sz="4" w:space="0" w:color="auto"/>
              <w:right w:val="single" w:sz="4" w:space="0" w:color="auto"/>
            </w:tcBorders>
            <w:hideMark/>
          </w:tcPr>
          <w:p w:rsidR="00FA4D96" w:rsidRPr="00FA4D96" w:rsidRDefault="00FA4D96" w:rsidP="00FA4D96">
            <w:pPr>
              <w:widowControl/>
              <w:snapToGrid w:val="0"/>
              <w:spacing w:line="420" w:lineRule="exact"/>
              <w:ind w:firstLine="72"/>
              <w:jc w:val="both"/>
              <w:rPr>
                <w:rFonts w:ascii="標楷體" w:eastAsia="標楷體" w:hAnsi="標楷體" w:cs="新細明體"/>
                <w:b/>
                <w:kern w:val="0"/>
                <w:sz w:val="28"/>
                <w:szCs w:val="28"/>
              </w:rPr>
            </w:pPr>
            <w:r w:rsidRPr="00FA4D96">
              <w:rPr>
                <w:rFonts w:ascii="標楷體" w:eastAsia="標楷體" w:hAnsi="標楷體" w:cs="新細明體" w:hint="eastAsia"/>
                <w:b/>
                <w:kern w:val="0"/>
                <w:sz w:val="28"/>
                <w:szCs w:val="28"/>
              </w:rPr>
              <w:t xml:space="preserve">資格條件： </w:t>
            </w:r>
          </w:p>
          <w:p w:rsidR="00CD1DA1" w:rsidRPr="00CD1DA1" w:rsidRDefault="00CD1DA1" w:rsidP="00CD1DA1">
            <w:pPr>
              <w:snapToGrid w:val="0"/>
              <w:ind w:firstLineChars="25" w:firstLine="70"/>
              <w:jc w:val="both"/>
              <w:rPr>
                <w:rFonts w:ascii="標楷體" w:eastAsia="標楷體" w:hAnsi="標楷體" w:cs="Times New Roman" w:hint="eastAsia"/>
                <w:sz w:val="28"/>
                <w:szCs w:val="28"/>
              </w:rPr>
            </w:pPr>
            <w:r w:rsidRPr="00CD1DA1">
              <w:rPr>
                <w:rFonts w:ascii="標楷體" w:eastAsia="標楷體" w:hAnsi="標楷體" w:cs="Times New Roman" w:hint="eastAsia"/>
                <w:sz w:val="28"/>
                <w:szCs w:val="28"/>
              </w:rPr>
              <w:t xml:space="preserve">  （1）具備物理治療師/生證照。</w:t>
            </w:r>
          </w:p>
          <w:p w:rsidR="00CD1DA1" w:rsidRPr="00CD1DA1" w:rsidRDefault="00CD1DA1" w:rsidP="00CD1DA1">
            <w:pPr>
              <w:snapToGrid w:val="0"/>
              <w:ind w:firstLineChars="25" w:firstLine="70"/>
              <w:jc w:val="both"/>
              <w:rPr>
                <w:rFonts w:ascii="標楷體" w:eastAsia="標楷體" w:hAnsi="標楷體" w:cs="Times New Roman" w:hint="eastAsia"/>
                <w:sz w:val="28"/>
                <w:szCs w:val="28"/>
              </w:rPr>
            </w:pPr>
            <w:r w:rsidRPr="00CD1DA1">
              <w:rPr>
                <w:rFonts w:ascii="標楷體" w:eastAsia="標楷體" w:hAnsi="標楷體" w:cs="Times New Roman" w:hint="eastAsia"/>
                <w:sz w:val="28"/>
                <w:szCs w:val="28"/>
              </w:rPr>
              <w:t xml:space="preserve">  （2）可執行骨科及神經物理治療並協助教學及行政作業</w:t>
            </w:r>
          </w:p>
          <w:p w:rsidR="00CD1DA1" w:rsidRPr="00FA4D96" w:rsidRDefault="00CD1DA1" w:rsidP="00CD1DA1">
            <w:pPr>
              <w:snapToGrid w:val="0"/>
              <w:ind w:firstLineChars="25" w:firstLine="70"/>
              <w:jc w:val="both"/>
              <w:rPr>
                <w:rFonts w:ascii="標楷體" w:eastAsia="標楷體" w:hAnsi="標楷體" w:cs="Times New Roman"/>
                <w:sz w:val="28"/>
                <w:szCs w:val="28"/>
              </w:rPr>
            </w:pPr>
            <w:r w:rsidRPr="00CD1DA1">
              <w:rPr>
                <w:rFonts w:ascii="標楷體" w:eastAsia="標楷體" w:hAnsi="標楷體" w:cs="Times New Roman" w:hint="eastAsia"/>
                <w:sz w:val="28"/>
                <w:szCs w:val="28"/>
              </w:rPr>
              <w:t xml:space="preserve">  （3）</w:t>
            </w:r>
          </w:p>
          <w:p w:rsidR="00FA4D96" w:rsidRPr="00FA4D96" w:rsidRDefault="00FA4D96" w:rsidP="00CD1DA1">
            <w:pPr>
              <w:snapToGrid w:val="0"/>
              <w:ind w:left="560" w:hangingChars="200" w:hanging="560"/>
              <w:rPr>
                <w:rFonts w:ascii="標楷體" w:eastAsia="標楷體" w:hAnsi="標楷體" w:cs="Times New Roman"/>
                <w:sz w:val="28"/>
                <w:szCs w:val="28"/>
              </w:rPr>
            </w:pPr>
            <w:r w:rsidRPr="00FA4D96">
              <w:rPr>
                <w:rFonts w:ascii="標楷體" w:eastAsia="標楷體" w:hAnsi="標楷體" w:cs="Times New Roman" w:hint="eastAsia"/>
                <w:sz w:val="28"/>
                <w:szCs w:val="28"/>
              </w:rPr>
              <w:t>另具有下列情形之一者，不予進用：</w:t>
            </w:r>
          </w:p>
          <w:p w:rsidR="00FA4D96" w:rsidRPr="00FA4D96" w:rsidRDefault="00FA4D96" w:rsidP="00FA4D96">
            <w:pPr>
              <w:snapToGrid w:val="0"/>
              <w:ind w:left="560" w:hangingChars="200" w:hanging="560"/>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   1、通緝在案尚未結案者。</w:t>
            </w:r>
          </w:p>
          <w:p w:rsidR="00FA4D96" w:rsidRPr="00FA4D96" w:rsidRDefault="00FA4D96" w:rsidP="00FA4D96">
            <w:pPr>
              <w:snapToGrid w:val="0"/>
              <w:ind w:left="560" w:hangingChars="200" w:hanging="560"/>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   2、受有期徒刑之宣告，尚未結案或緩刑在案者。</w:t>
            </w:r>
          </w:p>
          <w:p w:rsidR="00FA4D96" w:rsidRPr="00FA4D96" w:rsidRDefault="00FA4D96" w:rsidP="00FA4D96">
            <w:pPr>
              <w:snapToGrid w:val="0"/>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   3、受「監護宣告」及「輔助宣告」，尚未撤銷者。</w:t>
            </w:r>
          </w:p>
          <w:p w:rsidR="00FA4D96" w:rsidRPr="00FA4D96" w:rsidRDefault="00FA4D96" w:rsidP="00FA4D96">
            <w:pPr>
              <w:snapToGrid w:val="0"/>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   4、大陸地區人民經許可進入臺灣地區，非在臺灣地區設有</w:t>
            </w:r>
            <w:r w:rsidRPr="00FA4D96">
              <w:rPr>
                <w:rFonts w:ascii="標楷體" w:eastAsia="標楷體" w:hAnsi="標楷體" w:cs="Times New Roman" w:hint="eastAsia"/>
                <w:sz w:val="28"/>
                <w:szCs w:val="28"/>
              </w:rPr>
              <w:lastRenderedPageBreak/>
              <w:t>戶籍滿20年者或香港及澳門居民經許可進入臺灣地區，非在臺灣設有戶籍滿10年者。</w:t>
            </w:r>
          </w:p>
          <w:p w:rsidR="00FA4D96" w:rsidRPr="00FA4D96" w:rsidRDefault="00FA4D96" w:rsidP="00FA4D96">
            <w:pPr>
              <w:snapToGrid w:val="0"/>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   5、曾犯有內亂、外患罪經判決確定或曾服公職有貪污行為經判決確定或依法停止任用、受休職處分尚未期滿者。</w:t>
            </w:r>
          </w:p>
          <w:p w:rsidR="00FA4D96" w:rsidRPr="00FA4D96" w:rsidRDefault="00FA4D96" w:rsidP="00FA4D96">
            <w:pPr>
              <w:snapToGrid w:val="0"/>
              <w:jc w:val="both"/>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   6、違反國籍法規定者。</w:t>
            </w:r>
          </w:p>
          <w:p w:rsidR="00FA4D96" w:rsidRPr="00FA4D96" w:rsidRDefault="00FA4D96" w:rsidP="00FA4D96">
            <w:pPr>
              <w:adjustRightInd w:val="0"/>
              <w:snapToGrid w:val="0"/>
              <w:spacing w:line="420" w:lineRule="exact"/>
              <w:ind w:firstLine="72"/>
              <w:jc w:val="both"/>
              <w:rPr>
                <w:rFonts w:ascii="標楷體" w:eastAsia="標楷體" w:hAnsi="標楷體" w:cs="Times New Roman"/>
                <w:sz w:val="28"/>
                <w:szCs w:val="28"/>
              </w:rPr>
            </w:pPr>
            <w:r w:rsidRPr="00FA4D96">
              <w:rPr>
                <w:rFonts w:ascii="標楷體" w:eastAsia="標楷體" w:hAnsi="標楷體" w:cs="新細明體" w:hint="eastAsia"/>
                <w:b/>
                <w:kern w:val="0"/>
                <w:sz w:val="28"/>
                <w:szCs w:val="28"/>
              </w:rPr>
              <w:t>應繳證件：</w:t>
            </w:r>
            <w:r w:rsidRPr="00FA4D96">
              <w:rPr>
                <w:rFonts w:ascii="標楷體" w:eastAsia="標楷體" w:hAnsi="標楷體" w:cs="新細明體" w:hint="eastAsia"/>
                <w:kern w:val="0"/>
                <w:sz w:val="28"/>
                <w:szCs w:val="28"/>
              </w:rPr>
              <w:t>(以下均為影本，請以A4格式依序裝訂俾利審查)</w:t>
            </w:r>
          </w:p>
          <w:p w:rsidR="00FA4D96" w:rsidRPr="00FA4D96" w:rsidRDefault="00FA4D96" w:rsidP="00FA4D96">
            <w:pPr>
              <w:numPr>
                <w:ilvl w:val="0"/>
                <w:numId w:val="1"/>
              </w:numPr>
              <w:tabs>
                <w:tab w:val="left" w:pos="612"/>
              </w:tabs>
              <w:adjustRightInd w:val="0"/>
              <w:snapToGrid w:val="0"/>
              <w:spacing w:line="420" w:lineRule="exac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個人履歷表</w:t>
            </w:r>
            <w:r w:rsidRPr="00FA4D96">
              <w:rPr>
                <w:rFonts w:ascii="標楷體" w:eastAsia="標楷體" w:hAnsi="標楷體" w:cs="新細明體" w:hint="eastAsia"/>
                <w:kern w:val="0"/>
                <w:sz w:val="28"/>
                <w:szCs w:val="28"/>
              </w:rPr>
              <w:t>(需附照片)</w:t>
            </w:r>
          </w:p>
          <w:p w:rsidR="00FA4D96" w:rsidRPr="00FA4D96" w:rsidRDefault="00FA4D96" w:rsidP="00FA4D96">
            <w:pPr>
              <w:numPr>
                <w:ilvl w:val="0"/>
                <w:numId w:val="1"/>
              </w:numPr>
              <w:tabs>
                <w:tab w:val="left" w:pos="612"/>
              </w:tabs>
              <w:adjustRightInd w:val="0"/>
              <w:snapToGrid w:val="0"/>
              <w:spacing w:line="420" w:lineRule="exac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最高學歷證件</w:t>
            </w:r>
          </w:p>
          <w:p w:rsidR="00FA4D96" w:rsidRPr="00FA4D96" w:rsidRDefault="00FA4D96" w:rsidP="00FA4D96">
            <w:pPr>
              <w:numPr>
                <w:ilvl w:val="0"/>
                <w:numId w:val="1"/>
              </w:numPr>
              <w:tabs>
                <w:tab w:val="left" w:pos="612"/>
              </w:tabs>
              <w:adjustRightInd w:val="0"/>
              <w:snapToGrid w:val="0"/>
              <w:spacing w:line="420" w:lineRule="exac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 xml:space="preserve">經歷證件 </w:t>
            </w:r>
          </w:p>
          <w:p w:rsidR="00FA4D96" w:rsidRPr="00FA4D96" w:rsidRDefault="00FA4D96" w:rsidP="00FA4D96">
            <w:pPr>
              <w:numPr>
                <w:ilvl w:val="0"/>
                <w:numId w:val="1"/>
              </w:numPr>
              <w:tabs>
                <w:tab w:val="left" w:pos="612"/>
              </w:tabs>
              <w:adjustRightInd w:val="0"/>
              <w:snapToGrid w:val="0"/>
              <w:spacing w:line="420" w:lineRule="exac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物理治療師證書</w:t>
            </w:r>
          </w:p>
          <w:p w:rsidR="00FA4D96" w:rsidRPr="00FA4D96" w:rsidRDefault="00FA4D96" w:rsidP="00FA4D96">
            <w:pPr>
              <w:numPr>
                <w:ilvl w:val="0"/>
                <w:numId w:val="1"/>
              </w:numPr>
              <w:tabs>
                <w:tab w:val="left" w:pos="612"/>
              </w:tabs>
              <w:adjustRightInd w:val="0"/>
              <w:snapToGrid w:val="0"/>
              <w:spacing w:line="420" w:lineRule="exac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體檢表</w:t>
            </w:r>
          </w:p>
          <w:p w:rsidR="00FA4D96" w:rsidRPr="00FA4D96" w:rsidRDefault="00FA4D96" w:rsidP="00FA4D96">
            <w:pPr>
              <w:tabs>
                <w:tab w:val="left" w:pos="612"/>
              </w:tabs>
              <w:adjustRightInd w:val="0"/>
              <w:snapToGrid w:val="0"/>
              <w:spacing w:line="420" w:lineRule="exact"/>
              <w:ind w:left="360"/>
              <w:jc w:val="both"/>
              <w:rPr>
                <w:rFonts w:ascii="標楷體" w:eastAsia="標楷體" w:hAnsi="標楷體" w:cs="Times New Roman"/>
                <w:sz w:val="28"/>
                <w:szCs w:val="28"/>
              </w:rPr>
            </w:pPr>
            <w:r w:rsidRPr="00FA4D96">
              <w:rPr>
                <w:rFonts w:ascii="標楷體" w:eastAsia="標楷體" w:hAnsi="標楷體" w:cs="Times New Roman" w:hint="eastAsia"/>
                <w:sz w:val="28"/>
                <w:szCs w:val="28"/>
              </w:rPr>
              <w:t>（需為公立或地區等級以上之醫院，並檢具胸部X光、血液檢驗、B型肝炎、水痘、麻疹、德國麻疹及梅毒之檢驗報告）</w:t>
            </w:r>
          </w:p>
          <w:p w:rsidR="00FA4D96" w:rsidRPr="00FA4D96" w:rsidRDefault="00FA4D96" w:rsidP="00FA4D96">
            <w:pPr>
              <w:adjustRightInd w:val="0"/>
              <w:snapToGrid w:val="0"/>
              <w:spacing w:line="420" w:lineRule="exact"/>
              <w:jc w:val="both"/>
              <w:rPr>
                <w:rFonts w:ascii="標楷體" w:eastAsia="標楷體" w:hAnsi="標楷體" w:cs="Times New Roman"/>
                <w:b/>
                <w:sz w:val="28"/>
                <w:szCs w:val="28"/>
              </w:rPr>
            </w:pPr>
            <w:r w:rsidRPr="00FA4D96">
              <w:rPr>
                <w:rFonts w:ascii="標楷體" w:eastAsia="標楷體" w:hAnsi="標楷體" w:cs="Times New Roman" w:hint="eastAsia"/>
                <w:b/>
                <w:sz w:val="28"/>
                <w:szCs w:val="28"/>
              </w:rPr>
              <w:t>注意事項：</w:t>
            </w:r>
          </w:p>
          <w:p w:rsidR="00FA4D96" w:rsidRPr="00FA4D96" w:rsidRDefault="00FA4D96" w:rsidP="006B3609">
            <w:pPr>
              <w:tabs>
                <w:tab w:val="left" w:pos="612"/>
              </w:tabs>
              <w:adjustRightInd w:val="0"/>
              <w:snapToGrid w:val="0"/>
              <w:spacing w:line="420" w:lineRule="exact"/>
              <w:jc w:val="both"/>
              <w:rPr>
                <w:rFonts w:ascii="標楷體" w:eastAsia="標楷體" w:hAnsi="標楷體" w:cs="Times New Roman"/>
                <w:sz w:val="28"/>
                <w:szCs w:val="28"/>
              </w:rPr>
            </w:pPr>
            <w:r w:rsidRPr="00FA4D96">
              <w:rPr>
                <w:rFonts w:ascii="標楷體" w:eastAsia="標楷體" w:hAnsi="標楷體" w:cs="Times New Roman" w:hint="eastAsia"/>
                <w:sz w:val="28"/>
                <w:szCs w:val="28"/>
              </w:rPr>
              <w:t>意者請</w:t>
            </w:r>
            <w:r w:rsidR="00850987">
              <w:rPr>
                <w:rFonts w:ascii="標楷體" w:eastAsia="標楷體" w:hAnsi="標楷體" w:cs="Times New Roman" w:hint="eastAsia"/>
                <w:sz w:val="28"/>
                <w:szCs w:val="28"/>
              </w:rPr>
              <w:t>速</w:t>
            </w:r>
            <w:r w:rsidRPr="00FA4D96">
              <w:rPr>
                <w:rFonts w:ascii="標楷體" w:eastAsia="標楷體" w:hAnsi="標楷體" w:cs="Times New Roman" w:hint="eastAsia"/>
                <w:sz w:val="28"/>
                <w:szCs w:val="28"/>
              </w:rPr>
              <w:t>將上述資料逕寄花蓮縣新城鄉嘉里村嘉里路163號，國軍花蓮總醫院行政室林貴珠收(請註明應徵職務及聯絡電話)。</w:t>
            </w:r>
          </w:p>
        </w:tc>
      </w:tr>
    </w:tbl>
    <w:p w:rsidR="00FA4D96" w:rsidRPr="00FA4D96" w:rsidRDefault="00FA4D96" w:rsidP="00FA4D96">
      <w:pPr>
        <w:rPr>
          <w:rFonts w:ascii="Times New Roman" w:eastAsia="新細明體" w:hAnsi="Times New Roman" w:cs="Times New Roman"/>
          <w:szCs w:val="24"/>
        </w:rPr>
      </w:pPr>
    </w:p>
    <w:p w:rsidR="00FA4D96" w:rsidRPr="00FA4D96" w:rsidRDefault="00FA4D96" w:rsidP="00FA4D96">
      <w:pPr>
        <w:rPr>
          <w:rFonts w:ascii="Times New Roman" w:eastAsia="新細明體" w:hAnsi="Times New Roman" w:cs="Times New Roman"/>
          <w:szCs w:val="24"/>
        </w:rPr>
      </w:pPr>
    </w:p>
    <w:p w:rsidR="0031289A" w:rsidRPr="00FA4D96" w:rsidRDefault="006558C7"/>
    <w:sectPr w:rsidR="0031289A" w:rsidRPr="00FA4D96" w:rsidSect="00CD5E78">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A1" w:rsidRDefault="00CD1DA1" w:rsidP="00CD1DA1">
      <w:r>
        <w:separator/>
      </w:r>
    </w:p>
  </w:endnote>
  <w:endnote w:type="continuationSeparator" w:id="0">
    <w:p w:rsidR="00CD1DA1" w:rsidRDefault="00CD1DA1" w:rsidP="00CD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A1" w:rsidRDefault="00CD1DA1" w:rsidP="00CD1DA1">
      <w:r>
        <w:separator/>
      </w:r>
    </w:p>
  </w:footnote>
  <w:footnote w:type="continuationSeparator" w:id="0">
    <w:p w:rsidR="00CD1DA1" w:rsidRDefault="00CD1DA1" w:rsidP="00CD1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4B7F"/>
    <w:multiLevelType w:val="hybridMultilevel"/>
    <w:tmpl w:val="A8820132"/>
    <w:lvl w:ilvl="0" w:tplc="2BCE06D6">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E01FEF"/>
    <w:multiLevelType w:val="hybridMultilevel"/>
    <w:tmpl w:val="49BC016C"/>
    <w:lvl w:ilvl="0" w:tplc="D86C2BA6">
      <w:start w:val="1"/>
      <w:numFmt w:val="taiwaneseCountingThousand"/>
      <w:lvlText w:val="%1、"/>
      <w:lvlJc w:val="left"/>
      <w:pPr>
        <w:tabs>
          <w:tab w:val="num" w:pos="360"/>
        </w:tabs>
        <w:ind w:left="360" w:hanging="360"/>
      </w:pPr>
      <w:rPr>
        <w:rFonts w:ascii="標楷體" w:eastAsia="標楷體" w:hAnsi="標楷體" w:cs="Times New Roman"/>
        <w:lang w:val="en-US"/>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360"/>
        </w:tabs>
        <w:ind w:left="-360" w:hanging="480"/>
      </w:pPr>
    </w:lvl>
    <w:lvl w:ilvl="6" w:tplc="0409000F" w:tentative="1">
      <w:start w:val="1"/>
      <w:numFmt w:val="decimal"/>
      <w:lvlText w:val="%7."/>
      <w:lvlJc w:val="left"/>
      <w:pPr>
        <w:tabs>
          <w:tab w:val="num" w:pos="120"/>
        </w:tabs>
        <w:ind w:left="120" w:hanging="480"/>
      </w:pPr>
    </w:lvl>
    <w:lvl w:ilvl="7" w:tplc="04090019" w:tentative="1">
      <w:start w:val="1"/>
      <w:numFmt w:val="ideographTraditional"/>
      <w:lvlText w:val="%8、"/>
      <w:lvlJc w:val="left"/>
      <w:pPr>
        <w:tabs>
          <w:tab w:val="num" w:pos="600"/>
        </w:tabs>
        <w:ind w:left="600" w:hanging="480"/>
      </w:pPr>
    </w:lvl>
    <w:lvl w:ilvl="8" w:tplc="0409001B" w:tentative="1">
      <w:start w:val="1"/>
      <w:numFmt w:val="lowerRoman"/>
      <w:lvlText w:val="%9."/>
      <w:lvlJc w:val="right"/>
      <w:pPr>
        <w:tabs>
          <w:tab w:val="num" w:pos="1080"/>
        </w:tabs>
        <w:ind w:left="10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96"/>
    <w:rsid w:val="00281AC9"/>
    <w:rsid w:val="006B3609"/>
    <w:rsid w:val="00850987"/>
    <w:rsid w:val="00A715B2"/>
    <w:rsid w:val="00CD1DA1"/>
    <w:rsid w:val="00FA4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EF53C-BD9B-4820-846B-EEAD1D24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DA1"/>
    <w:pPr>
      <w:tabs>
        <w:tab w:val="center" w:pos="4153"/>
        <w:tab w:val="right" w:pos="8306"/>
      </w:tabs>
      <w:snapToGrid w:val="0"/>
    </w:pPr>
    <w:rPr>
      <w:sz w:val="20"/>
      <w:szCs w:val="20"/>
    </w:rPr>
  </w:style>
  <w:style w:type="character" w:customStyle="1" w:styleId="a4">
    <w:name w:val="頁首 字元"/>
    <w:basedOn w:val="a0"/>
    <w:link w:val="a3"/>
    <w:uiPriority w:val="99"/>
    <w:rsid w:val="00CD1DA1"/>
    <w:rPr>
      <w:sz w:val="20"/>
      <w:szCs w:val="20"/>
    </w:rPr>
  </w:style>
  <w:style w:type="paragraph" w:styleId="a5">
    <w:name w:val="footer"/>
    <w:basedOn w:val="a"/>
    <w:link w:val="a6"/>
    <w:uiPriority w:val="99"/>
    <w:unhideWhenUsed/>
    <w:rsid w:val="00CD1DA1"/>
    <w:pPr>
      <w:tabs>
        <w:tab w:val="center" w:pos="4153"/>
        <w:tab w:val="right" w:pos="8306"/>
      </w:tabs>
      <w:snapToGrid w:val="0"/>
    </w:pPr>
    <w:rPr>
      <w:sz w:val="20"/>
      <w:szCs w:val="20"/>
    </w:rPr>
  </w:style>
  <w:style w:type="character" w:customStyle="1" w:styleId="a6">
    <w:name w:val="頁尾 字元"/>
    <w:basedOn w:val="a0"/>
    <w:link w:val="a5"/>
    <w:uiPriority w:val="99"/>
    <w:rsid w:val="00CD1DA1"/>
    <w:rPr>
      <w:sz w:val="20"/>
      <w:szCs w:val="20"/>
    </w:rPr>
  </w:style>
  <w:style w:type="paragraph" w:styleId="a7">
    <w:name w:val="List Paragraph"/>
    <w:basedOn w:val="a"/>
    <w:uiPriority w:val="34"/>
    <w:qFormat/>
    <w:rsid w:val="00CD1D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林貴珠</dc:creator>
  <cp:lastModifiedBy>林貴珠</cp:lastModifiedBy>
  <cp:revision>2</cp:revision>
  <dcterms:created xsi:type="dcterms:W3CDTF">2017-12-04T05:43:00Z</dcterms:created>
  <dcterms:modified xsi:type="dcterms:W3CDTF">2017-12-04T05:43:00Z</dcterms:modified>
</cp:coreProperties>
</file>